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822502cf2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af3c1f82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Detour-a-Philippon,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76f7e37a4bcb" /><Relationship Type="http://schemas.openxmlformats.org/officeDocument/2006/relationships/numbering" Target="/word/numbering.xml" Id="Rf061f43de8ab4c10" /><Relationship Type="http://schemas.openxmlformats.org/officeDocument/2006/relationships/settings" Target="/word/settings.xml" Id="Rdcd52ee73d054d3d" /><Relationship Type="http://schemas.openxmlformats.org/officeDocument/2006/relationships/image" Target="/word/media/5fd15939-b2b8-4477-a9a8-d65a52467fd5.png" Id="Re21baf3c1f824a61" /></Relationships>
</file>