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aafceb658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51f27336e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Petit-Brule,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b2f2f83674c2e" /><Relationship Type="http://schemas.openxmlformats.org/officeDocument/2006/relationships/numbering" Target="/word/numbering.xml" Id="R6ef8b7369a4d4aab" /><Relationship Type="http://schemas.openxmlformats.org/officeDocument/2006/relationships/settings" Target="/word/settings.xml" Id="R49300e60bd7a4ae0" /><Relationship Type="http://schemas.openxmlformats.org/officeDocument/2006/relationships/image" Target="/word/media/f161b5c8-8728-4239-9f9c-9a950fe90e49.png" Id="R33d51f27336e4d61" /></Relationships>
</file>