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34057fec5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a2505bca5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LeBlancville,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a4923f0c347f3" /><Relationship Type="http://schemas.openxmlformats.org/officeDocument/2006/relationships/numbering" Target="/word/numbering.xml" Id="R538b289c785048d3" /><Relationship Type="http://schemas.openxmlformats.org/officeDocument/2006/relationships/settings" Target="/word/settings.xml" Id="Rd11940af7bb840e2" /><Relationship Type="http://schemas.openxmlformats.org/officeDocument/2006/relationships/image" Target="/word/media/41359960-e89f-4974-9c98-c8a0e9eb1447.png" Id="R002a2505bca54747" /></Relationships>
</file>