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f3b32d40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b278fc9d7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Leclercville,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fee01b7649fc" /><Relationship Type="http://schemas.openxmlformats.org/officeDocument/2006/relationships/numbering" Target="/word/numbering.xml" Id="Rd9c20c7258344126" /><Relationship Type="http://schemas.openxmlformats.org/officeDocument/2006/relationships/settings" Target="/word/settings.xml" Id="R94c1d3fd21314411" /><Relationship Type="http://schemas.openxmlformats.org/officeDocument/2006/relationships/image" Target="/word/media/8b04f5a9-b76b-44f7-ab90-c6fdb975637f.png" Id="Rec7b278fc9d746d8" /></Relationships>
</file>