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38961df1f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5ee39ff31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Leicester,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2f4a3c56447db" /><Relationship Type="http://schemas.openxmlformats.org/officeDocument/2006/relationships/numbering" Target="/word/numbering.xml" Id="R02e776fc0a674b2c" /><Relationship Type="http://schemas.openxmlformats.org/officeDocument/2006/relationships/settings" Target="/word/settings.xml" Id="Rc6dde5d75f6940be" /><Relationship Type="http://schemas.openxmlformats.org/officeDocument/2006/relationships/image" Target="/word/media/e68bca62-78e2-4990-925e-8d64130ae12f.png" Id="R9e35ee39ff314cb4" /></Relationships>
</file>