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a98da49e1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fabdc8e80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Castors,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13d037258440e" /><Relationship Type="http://schemas.openxmlformats.org/officeDocument/2006/relationships/numbering" Target="/word/numbering.xml" Id="R91dc03df36e64995" /><Relationship Type="http://schemas.openxmlformats.org/officeDocument/2006/relationships/settings" Target="/word/settings.xml" Id="Rde56c70951e248b1" /><Relationship Type="http://schemas.openxmlformats.org/officeDocument/2006/relationships/image" Target="/word/media/d4b4e312-0aab-4683-a2e5-7a809b257df5.png" Id="R5affabdc8e804100" /></Relationships>
</file>