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53bdff9c7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f0ca2ef24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Equerres-a-Campbell,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9a21d09b745fa" /><Relationship Type="http://schemas.openxmlformats.org/officeDocument/2006/relationships/numbering" Target="/word/numbering.xml" Id="R46dcf304bd094aa6" /><Relationship Type="http://schemas.openxmlformats.org/officeDocument/2006/relationships/settings" Target="/word/settings.xml" Id="R4b45f5b618d14ddc" /><Relationship Type="http://schemas.openxmlformats.org/officeDocument/2006/relationships/image" Target="/word/media/4f49b99a-64c7-495b-aca7-f06b2028d5f6.png" Id="Rd65f0ca2ef24468f" /></Relationships>
</file>