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2a9f2fb39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af105da3f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L'Ile-aux-Castors,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6327ae44a4278" /><Relationship Type="http://schemas.openxmlformats.org/officeDocument/2006/relationships/numbering" Target="/word/numbering.xml" Id="R47653e6f19f64f35" /><Relationship Type="http://schemas.openxmlformats.org/officeDocument/2006/relationships/settings" Target="/word/settings.xml" Id="Rc4654ba410064360" /><Relationship Type="http://schemas.openxmlformats.org/officeDocument/2006/relationships/image" Target="/word/media/398ed617-b984-490b-a044-f3b42ab94f7f.png" Id="R4dcaf105da3f4db1" /></Relationships>
</file>