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bc0e42b66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d978bc441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L'Ile-aux-Herons,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d1b34f05c46f8" /><Relationship Type="http://schemas.openxmlformats.org/officeDocument/2006/relationships/numbering" Target="/word/numbering.xml" Id="Rff84df1a467c4c15" /><Relationship Type="http://schemas.openxmlformats.org/officeDocument/2006/relationships/settings" Target="/word/settings.xml" Id="Ref4c4c58ca2d4082" /><Relationship Type="http://schemas.openxmlformats.org/officeDocument/2006/relationships/image" Target="/word/media/0a70c3b8-3dc9-4b93-8208-32abb8b531a4.png" Id="Rebcd978bc44141ab" /></Relationships>
</file>