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4bf88a0c9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f63bf3d98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L'Ile-de-Sainte-Helene,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5fa8f955f480c" /><Relationship Type="http://schemas.openxmlformats.org/officeDocument/2006/relationships/numbering" Target="/word/numbering.xml" Id="R1558796729654701" /><Relationship Type="http://schemas.openxmlformats.org/officeDocument/2006/relationships/settings" Target="/word/settings.xml" Id="R4cf441fb7bb34483" /><Relationship Type="http://schemas.openxmlformats.org/officeDocument/2006/relationships/image" Target="/word/media/fd028d48-5e3e-4726-a46d-109ff7414ffd.png" Id="R057f63bf3d9845fb" /></Relationships>
</file>