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b95c1055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3545c7f36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3e48ee7245e8" /><Relationship Type="http://schemas.openxmlformats.org/officeDocument/2006/relationships/numbering" Target="/word/numbering.xml" Id="R282d05e7bc6448f1" /><Relationship Type="http://schemas.openxmlformats.org/officeDocument/2006/relationships/settings" Target="/word/settings.xml" Id="R58750eaf6fdb4d98" /><Relationship Type="http://schemas.openxmlformats.org/officeDocument/2006/relationships/image" Target="/word/media/531674bf-1d5d-4b55-9a41-04a88a9892d8.png" Id="Re493545c7f3646a9" /></Relationships>
</file>