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b0458c2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a9e51dbb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River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3c2f77e154d2b" /><Relationship Type="http://schemas.openxmlformats.org/officeDocument/2006/relationships/numbering" Target="/word/numbering.xml" Id="R6c0c44aece754ba4" /><Relationship Type="http://schemas.openxmlformats.org/officeDocument/2006/relationships/settings" Target="/word/settings.xml" Id="R2cc6e4ed64854ae2" /><Relationship Type="http://schemas.openxmlformats.org/officeDocument/2006/relationships/image" Target="/word/media/9290783a-abfb-47f7-9757-5d91beaf864d.png" Id="R2500a9e51dbb4b76" /></Relationships>
</file>