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c34f4697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08b2eab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Lochiel,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ad23e5614c20" /><Relationship Type="http://schemas.openxmlformats.org/officeDocument/2006/relationships/numbering" Target="/word/numbering.xml" Id="R1e9957173b5b4378" /><Relationship Type="http://schemas.openxmlformats.org/officeDocument/2006/relationships/settings" Target="/word/settings.xml" Id="Rf61ff9b263ab4898" /><Relationship Type="http://schemas.openxmlformats.org/officeDocument/2006/relationships/image" Target="/word/media/a306c456-1b61-48b1-bd1d-d9bf4055cd54.png" Id="Rf45808b2eab043ee" /></Relationships>
</file>