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0209d9677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d29d6efb7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Lockeport,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f419ff5ba476e" /><Relationship Type="http://schemas.openxmlformats.org/officeDocument/2006/relationships/numbering" Target="/word/numbering.xml" Id="R0fa8d52097e148dc" /><Relationship Type="http://schemas.openxmlformats.org/officeDocument/2006/relationships/settings" Target="/word/settings.xml" Id="R5b445e41dd7b4320" /><Relationship Type="http://schemas.openxmlformats.org/officeDocument/2006/relationships/image" Target="/word/media/4293d97c-90e4-463c-84bd-f56372261d3d.png" Id="R142d29d6efb74ddb" /></Relationships>
</file>