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5a27e61e5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b942d8cad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China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34d1b94374e2f" /><Relationship Type="http://schemas.openxmlformats.org/officeDocument/2006/relationships/numbering" Target="/word/numbering.xml" Id="R9472bac1ebbd4b30" /><Relationship Type="http://schemas.openxmlformats.org/officeDocument/2006/relationships/settings" Target="/word/settings.xml" Id="R5072d02605dd44ed" /><Relationship Type="http://schemas.openxmlformats.org/officeDocument/2006/relationships/image" Target="/word/media/e2d912f3-e7d8-4da5-8503-0857872db0b3.png" Id="Rbb7b942d8cad4008" /></Relationships>
</file>