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c7641f0bc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9c10177fa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Lincoln,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fbcc2810c4c35" /><Relationship Type="http://schemas.openxmlformats.org/officeDocument/2006/relationships/numbering" Target="/word/numbering.xml" Id="R530eeb7469af4df0" /><Relationship Type="http://schemas.openxmlformats.org/officeDocument/2006/relationships/settings" Target="/word/settings.xml" Id="Rfc9df36c806f4238" /><Relationship Type="http://schemas.openxmlformats.org/officeDocument/2006/relationships/image" Target="/word/media/3bcc3561-ea3e-4ecf-8960-1e2c58b75d20.png" Id="Rbfd9c10177fa4162" /></Relationships>
</file>