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ea10d93cb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9aeda687a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Pleasant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bb67520c4486d" /><Relationship Type="http://schemas.openxmlformats.org/officeDocument/2006/relationships/numbering" Target="/word/numbering.xml" Id="R7648ba7dc46749fa" /><Relationship Type="http://schemas.openxmlformats.org/officeDocument/2006/relationships/settings" Target="/word/settings.xml" Id="Rf9664060b4664a3b" /><Relationship Type="http://schemas.openxmlformats.org/officeDocument/2006/relationships/image" Target="/word/media/7e52abe6-d9d1-43e3-9484-830dd1ca3c12.png" Id="R8169aeda687a4011" /></Relationships>
</file>