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b9192d119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f0548511f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Queensbury,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6e8a901b84fe4" /><Relationship Type="http://schemas.openxmlformats.org/officeDocument/2006/relationships/numbering" Target="/word/numbering.xml" Id="R34cdb57c62704d48" /><Relationship Type="http://schemas.openxmlformats.org/officeDocument/2006/relationships/settings" Target="/word/settings.xml" Id="Rd3dc1652e3ef44d2" /><Relationship Type="http://schemas.openxmlformats.org/officeDocument/2006/relationships/image" Target="/word/media/88f2dd05-b2b2-43d3-b4d1-cee38ae6e193.png" Id="R20ff0548511f4b50" /></Relationships>
</file>