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270cd0d1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dbf8d7691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13a428f641a4" /><Relationship Type="http://schemas.openxmlformats.org/officeDocument/2006/relationships/numbering" Target="/word/numbering.xml" Id="R7c65512d109c4a15" /><Relationship Type="http://schemas.openxmlformats.org/officeDocument/2006/relationships/settings" Target="/word/settings.xml" Id="Rcf1385757ab94306" /><Relationship Type="http://schemas.openxmlformats.org/officeDocument/2006/relationships/image" Target="/word/media/edaf6eb8-7a5c-43f2-a0fb-3a8c9b3c266b.png" Id="R9d1dbf8d76914689" /></Relationships>
</file>