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7468f3e0f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9cc3e151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Makwa,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650cebd604286" /><Relationship Type="http://schemas.openxmlformats.org/officeDocument/2006/relationships/numbering" Target="/word/numbering.xml" Id="R3889f70cdaec430c" /><Relationship Type="http://schemas.openxmlformats.org/officeDocument/2006/relationships/settings" Target="/word/settings.xml" Id="R9367c567702a4127" /><Relationship Type="http://schemas.openxmlformats.org/officeDocument/2006/relationships/image" Target="/word/media/ccf9dac5-f6b8-4a3a-9a3e-4dea2637468a.png" Id="R1cb9cc3e151145e1" /></Relationships>
</file>