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089a6858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4471d57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Malagash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2e8fe7e04430f" /><Relationship Type="http://schemas.openxmlformats.org/officeDocument/2006/relationships/numbering" Target="/word/numbering.xml" Id="R3d68edee99e74d9d" /><Relationship Type="http://schemas.openxmlformats.org/officeDocument/2006/relationships/settings" Target="/word/settings.xml" Id="R196aa1f846a349db" /><Relationship Type="http://schemas.openxmlformats.org/officeDocument/2006/relationships/image" Target="/word/media/0b2debdb-3e0d-41a7-a533-49c0a31de5d6.png" Id="R48704471d57e4edf" /></Relationships>
</file>