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6432f6ec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b05abf297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50d0556e4744" /><Relationship Type="http://schemas.openxmlformats.org/officeDocument/2006/relationships/numbering" Target="/word/numbering.xml" Id="Rd14a95f1b1aa4ac0" /><Relationship Type="http://schemas.openxmlformats.org/officeDocument/2006/relationships/settings" Target="/word/settings.xml" Id="Rc86a52894609445b" /><Relationship Type="http://schemas.openxmlformats.org/officeDocument/2006/relationships/image" Target="/word/media/f90ed71a-3cbb-4875-a2eb-cc8fd5ae36ea.png" Id="R1bdb05abf29741b2" /></Relationships>
</file>