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4bd2b2cd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cfc1032cf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Marwayne,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bdd60ac894204" /><Relationship Type="http://schemas.openxmlformats.org/officeDocument/2006/relationships/numbering" Target="/word/numbering.xml" Id="R96d12afc1b5843ee" /><Relationship Type="http://schemas.openxmlformats.org/officeDocument/2006/relationships/settings" Target="/word/settings.xml" Id="R580c21bb9bce4a86" /><Relationship Type="http://schemas.openxmlformats.org/officeDocument/2006/relationships/image" Target="/word/media/626b437e-cadf-4a95-886e-21a7bf5bea75.png" Id="R0a1cfc1032cf48b8" /></Relationships>
</file>