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f3c39399d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ea23f66e7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Massueville,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bc4ada6c542bb" /><Relationship Type="http://schemas.openxmlformats.org/officeDocument/2006/relationships/numbering" Target="/word/numbering.xml" Id="Rdf4a7d2d5e524dfb" /><Relationship Type="http://schemas.openxmlformats.org/officeDocument/2006/relationships/settings" Target="/word/settings.xml" Id="Ra9c6f2a4ee424a67" /><Relationship Type="http://schemas.openxmlformats.org/officeDocument/2006/relationships/image" Target="/word/media/2f1e3b15-48a2-4524-bf7e-2b238c7b961d.png" Id="Rab6ea23f66e74b0f" /></Relationships>
</file>