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c84a938ba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d72ef088d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McCauley,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4597023b343f5" /><Relationship Type="http://schemas.openxmlformats.org/officeDocument/2006/relationships/numbering" Target="/word/numbering.xml" Id="R0214ae2aad154860" /><Relationship Type="http://schemas.openxmlformats.org/officeDocument/2006/relationships/settings" Target="/word/settings.xml" Id="R8fc635d8481e4cbd" /><Relationship Type="http://schemas.openxmlformats.org/officeDocument/2006/relationships/image" Target="/word/media/8e461fca-f801-49bf-baef-2a9f93783c09.png" Id="Rc9ed72ef088d4db9" /></Relationships>
</file>