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50a9944fc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28946eb27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McGregor Brook,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2307363df46e7" /><Relationship Type="http://schemas.openxmlformats.org/officeDocument/2006/relationships/numbering" Target="/word/numbering.xml" Id="R249c8fbc8e7e4f1f" /><Relationship Type="http://schemas.openxmlformats.org/officeDocument/2006/relationships/settings" Target="/word/settings.xml" Id="Rc33676efc25b47dc" /><Relationship Type="http://schemas.openxmlformats.org/officeDocument/2006/relationships/image" Target="/word/media/6ed5d213-9266-49c8-9daa-d77646820017.png" Id="R9ca28946eb274aae" /></Relationships>
</file>