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bf02d7e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9a18b5881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McIntyres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db77b0d1c48ee" /><Relationship Type="http://schemas.openxmlformats.org/officeDocument/2006/relationships/numbering" Target="/word/numbering.xml" Id="R2d9eace172914652" /><Relationship Type="http://schemas.openxmlformats.org/officeDocument/2006/relationships/settings" Target="/word/settings.xml" Id="Rd2007b6ed16f4c06" /><Relationship Type="http://schemas.openxmlformats.org/officeDocument/2006/relationships/image" Target="/word/media/b1e718b3-1624-44b1-b6f2-5c94ead23d56.png" Id="R04c9a18b5881454b" /></Relationships>
</file>