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527802cb1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b32bb4061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c35c9d31446a7" /><Relationship Type="http://schemas.openxmlformats.org/officeDocument/2006/relationships/numbering" Target="/word/numbering.xml" Id="R3f99ee9f62e74682" /><Relationship Type="http://schemas.openxmlformats.org/officeDocument/2006/relationships/settings" Target="/word/settings.xml" Id="Rc12818b633d74d5d" /><Relationship Type="http://schemas.openxmlformats.org/officeDocument/2006/relationships/image" Target="/word/media/4a9efc35-aa22-4d26-aa39-7dc1215efa4e.png" Id="R8b3b32bb40614a9a" /></Relationships>
</file>