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4b21a15e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503bd55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863e58e046dc" /><Relationship Type="http://schemas.openxmlformats.org/officeDocument/2006/relationships/numbering" Target="/word/numbering.xml" Id="Ra3376d94d6264edc" /><Relationship Type="http://schemas.openxmlformats.org/officeDocument/2006/relationships/settings" Target="/word/settings.xml" Id="Rb38fb549d8e3486e" /><Relationship Type="http://schemas.openxmlformats.org/officeDocument/2006/relationships/image" Target="/word/media/03be9690-6aaa-46a2-9c25-ea06d0c3ec05.png" Id="Rb35f503bd5584f17" /></Relationships>
</file>