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26a87081e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01fff9182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81b7def348c7" /><Relationship Type="http://schemas.openxmlformats.org/officeDocument/2006/relationships/numbering" Target="/word/numbering.xml" Id="R183ad2863d034b05" /><Relationship Type="http://schemas.openxmlformats.org/officeDocument/2006/relationships/settings" Target="/word/settings.xml" Id="Re2b5de6e6b5f4c64" /><Relationship Type="http://schemas.openxmlformats.org/officeDocument/2006/relationships/image" Target="/word/media/80999c41-b124-4dd4-bd98-0b5a34f5eb82.png" Id="Rbcc01fff91824c48" /></Relationships>
</file>