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486daedda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cac727e5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c6169da2043e0" /><Relationship Type="http://schemas.openxmlformats.org/officeDocument/2006/relationships/numbering" Target="/word/numbering.xml" Id="Rdad00031e6824e59" /><Relationship Type="http://schemas.openxmlformats.org/officeDocument/2006/relationships/settings" Target="/word/settings.xml" Id="R6eafced7970f47c2" /><Relationship Type="http://schemas.openxmlformats.org/officeDocument/2006/relationships/image" Target="/word/media/e5dfd7f4-8e99-4459-b0c1-726d17d6bda4.png" Id="R05edcac727e54605" /></Relationships>
</file>