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a504a315f345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1aad4b2db14f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Miquelon,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1a9291dd584269" /><Relationship Type="http://schemas.openxmlformats.org/officeDocument/2006/relationships/numbering" Target="/word/numbering.xml" Id="Rc1ad5e55407d4068" /><Relationship Type="http://schemas.openxmlformats.org/officeDocument/2006/relationships/settings" Target="/word/settings.xml" Id="R08093c6f51a24bf6" /><Relationship Type="http://schemas.openxmlformats.org/officeDocument/2006/relationships/image" Target="/word/media/88a952dd-ce2f-47d5-b3c9-d243635896e8.png" Id="Rbb1aad4b2db14f68" /></Relationships>
</file>