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76d8219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ad666908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Missanabie,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81743158e4b80" /><Relationship Type="http://schemas.openxmlformats.org/officeDocument/2006/relationships/numbering" Target="/word/numbering.xml" Id="Rbcfe421f19294ede" /><Relationship Type="http://schemas.openxmlformats.org/officeDocument/2006/relationships/settings" Target="/word/settings.xml" Id="Rfede891c83114040" /><Relationship Type="http://schemas.openxmlformats.org/officeDocument/2006/relationships/image" Target="/word/media/748d4142-228a-47ff-bb94-ef6cce8983fe.png" Id="Rd8fad666908b409e" /></Relationships>
</file>