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f01ce1b02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8aa41122f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Morley River,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0901d2aa34beb" /><Relationship Type="http://schemas.openxmlformats.org/officeDocument/2006/relationships/numbering" Target="/word/numbering.xml" Id="Rd9253527cf10485f" /><Relationship Type="http://schemas.openxmlformats.org/officeDocument/2006/relationships/settings" Target="/word/settings.xml" Id="R3a38b8e3d2aa463f" /><Relationship Type="http://schemas.openxmlformats.org/officeDocument/2006/relationships/image" Target="/word/media/2b8035f3-70e7-4f3c-9d70-0ead69bb8b6d.png" Id="Rd8a8aa41122f467b" /></Relationships>
</file>