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46b0c16ca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708e87db4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Moulton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5a50de9a44332" /><Relationship Type="http://schemas.openxmlformats.org/officeDocument/2006/relationships/numbering" Target="/word/numbering.xml" Id="R536f262d1c9e4f42" /><Relationship Type="http://schemas.openxmlformats.org/officeDocument/2006/relationships/settings" Target="/word/settings.xml" Id="R8f6a355ae3c44e10" /><Relationship Type="http://schemas.openxmlformats.org/officeDocument/2006/relationships/image" Target="/word/media/30bd1a13-9dc9-44e7-8cda-742dfe36a827.png" Id="R0a7708e87db44330" /></Relationships>
</file>