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ab819492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7b3a9453c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Mullifarry,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950a8027044bc" /><Relationship Type="http://schemas.openxmlformats.org/officeDocument/2006/relationships/numbering" Target="/word/numbering.xml" Id="Rc92c81f07f79456c" /><Relationship Type="http://schemas.openxmlformats.org/officeDocument/2006/relationships/settings" Target="/word/settings.xml" Id="R98c21e85aae5473f" /><Relationship Type="http://schemas.openxmlformats.org/officeDocument/2006/relationships/image" Target="/word/media/55757267-bc5b-4a11-9f11-72ef49b941e2.png" Id="R48b7b3a9453c473e" /></Relationships>
</file>