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308fe684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ff9695a58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d07454ce44b9" /><Relationship Type="http://schemas.openxmlformats.org/officeDocument/2006/relationships/numbering" Target="/word/numbering.xml" Id="Re4eaf0b6a6b649c9" /><Relationship Type="http://schemas.openxmlformats.org/officeDocument/2006/relationships/settings" Target="/word/settings.xml" Id="Rbcc2311f2a534a53" /><Relationship Type="http://schemas.openxmlformats.org/officeDocument/2006/relationships/image" Target="/word/media/4951729c-a80d-48af-8bd5-6e8d08131289.png" Id="R3c0ff9695a5847a5" /></Relationships>
</file>