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bda5e34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3fe969df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8ef9553264307" /><Relationship Type="http://schemas.openxmlformats.org/officeDocument/2006/relationships/numbering" Target="/word/numbering.xml" Id="Ra3ee8731dc6a453f" /><Relationship Type="http://schemas.openxmlformats.org/officeDocument/2006/relationships/settings" Target="/word/settings.xml" Id="Rea7a151963bc4d67" /><Relationship Type="http://schemas.openxmlformats.org/officeDocument/2006/relationships/image" Target="/word/media/d51daa24-442f-4104-b84e-5513a0687065.png" Id="Rcf433fe969df4e2e" /></Relationships>
</file>