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8bd8beb7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267083aa7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Myrnam,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bde41fdda4cb2" /><Relationship Type="http://schemas.openxmlformats.org/officeDocument/2006/relationships/numbering" Target="/word/numbering.xml" Id="Re1e6fb00665a41b0" /><Relationship Type="http://schemas.openxmlformats.org/officeDocument/2006/relationships/settings" Target="/word/settings.xml" Id="R5e45f5c7239a4324" /><Relationship Type="http://schemas.openxmlformats.org/officeDocument/2006/relationships/image" Target="/word/media/b7ce308b-4b10-4ef3-b1c5-393b6dc06a61.png" Id="Rd4b267083aa748aa" /></Relationships>
</file>