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2f58856e8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3eaedc52d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6880c7c8b4ba4" /><Relationship Type="http://schemas.openxmlformats.org/officeDocument/2006/relationships/numbering" Target="/word/numbering.xml" Id="R716cb0bb166d46eb" /><Relationship Type="http://schemas.openxmlformats.org/officeDocument/2006/relationships/settings" Target="/word/settings.xml" Id="R3ef8426696694c8b" /><Relationship Type="http://schemas.openxmlformats.org/officeDocument/2006/relationships/image" Target="/word/media/972bab7b-646e-4f46-90a3-2f36dcaca565.png" Id="Rea93eaedc52d4a1f" /></Relationships>
</file>