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395fb2960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c28a1edce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26e3e79d4ccd" /><Relationship Type="http://schemas.openxmlformats.org/officeDocument/2006/relationships/numbering" Target="/word/numbering.xml" Id="R8ff062b2c70e405f" /><Relationship Type="http://schemas.openxmlformats.org/officeDocument/2006/relationships/settings" Target="/word/settings.xml" Id="Rcc8afce90f2b4ac8" /><Relationship Type="http://schemas.openxmlformats.org/officeDocument/2006/relationships/image" Target="/word/media/8935eda3-ec7d-4e17-a663-bf5afed1ccaa.png" Id="Rfc4c28a1edce4eac" /></Relationships>
</file>