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6abb4477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1bd22ff9a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Aberdeen,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ffbee98c74793" /><Relationship Type="http://schemas.openxmlformats.org/officeDocument/2006/relationships/numbering" Target="/word/numbering.xml" Id="Rdb06668acc244ff7" /><Relationship Type="http://schemas.openxmlformats.org/officeDocument/2006/relationships/settings" Target="/word/settings.xml" Id="Rd08b790ab51847ea" /><Relationship Type="http://schemas.openxmlformats.org/officeDocument/2006/relationships/image" Target="/word/media/e98ae11e-a3ec-4cc8-ac3f-0aa1e1ffecaf.png" Id="Rf131bd22ff9a4a5a" /></Relationships>
</file>