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f595f6f2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01e7452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Newmarket,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cec08bfb14d0b" /><Relationship Type="http://schemas.openxmlformats.org/officeDocument/2006/relationships/numbering" Target="/word/numbering.xml" Id="Rd36674545f084b84" /><Relationship Type="http://schemas.openxmlformats.org/officeDocument/2006/relationships/settings" Target="/word/settings.xml" Id="Rfd5ab1d237d842f2" /><Relationship Type="http://schemas.openxmlformats.org/officeDocument/2006/relationships/image" Target="/word/media/98eab54a-63c9-44d9-ad4e-a589a55fefa7.png" Id="R791f01e745264a90" /></Relationships>
</file>