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7eac40c04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520e32da6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ba1704cfa4cfa" /><Relationship Type="http://schemas.openxmlformats.org/officeDocument/2006/relationships/numbering" Target="/word/numbering.xml" Id="R14d711f7fe1e49cf" /><Relationship Type="http://schemas.openxmlformats.org/officeDocument/2006/relationships/settings" Target="/word/settings.xml" Id="R78fca0ef086a401c" /><Relationship Type="http://schemas.openxmlformats.org/officeDocument/2006/relationships/image" Target="/word/media/166c51d3-733e-4b92-b2bf-42417d1b3690.png" Id="Re2b520e32da643df" /></Relationships>
</file>