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b29be39cd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ad112b1cd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Niagara Gardens,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fdf2655f543ca" /><Relationship Type="http://schemas.openxmlformats.org/officeDocument/2006/relationships/numbering" Target="/word/numbering.xml" Id="R247609dd12c340f8" /><Relationship Type="http://schemas.openxmlformats.org/officeDocument/2006/relationships/settings" Target="/word/settings.xml" Id="R75c78c9d31ee4fab" /><Relationship Type="http://schemas.openxmlformats.org/officeDocument/2006/relationships/image" Target="/word/media/4187c926-0c59-44a0-af5e-41a285e82a59.png" Id="R098ad112b1cd4573" /></Relationships>
</file>