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cdc824814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bdc617e5a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Nickey's Nose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ec28ed4c84476" /><Relationship Type="http://schemas.openxmlformats.org/officeDocument/2006/relationships/numbering" Target="/word/numbering.xml" Id="R03928f5c84f34a66" /><Relationship Type="http://schemas.openxmlformats.org/officeDocument/2006/relationships/settings" Target="/word/settings.xml" Id="Rec8eef7b1a4f46ce" /><Relationship Type="http://schemas.openxmlformats.org/officeDocument/2006/relationships/image" Target="/word/media/eb462df2-40dd-4669-9c65-a0492d1d5d29.png" Id="R3d2bdc617e5a45ac" /></Relationships>
</file>