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15599e5a8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2eaee463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ef0683ade4b66" /><Relationship Type="http://schemas.openxmlformats.org/officeDocument/2006/relationships/numbering" Target="/word/numbering.xml" Id="Rf62983ee0da3427f" /><Relationship Type="http://schemas.openxmlformats.org/officeDocument/2006/relationships/settings" Target="/word/settings.xml" Id="R61b22ad083874f10" /><Relationship Type="http://schemas.openxmlformats.org/officeDocument/2006/relationships/image" Target="/word/media/bbde2ecc-6104-40ea-8b99-9a714193fed4.png" Id="Ra202eaee463b4e05" /></Relationships>
</file>