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a67a3c5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9ec7f478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Haven,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ad7c9cb54668" /><Relationship Type="http://schemas.openxmlformats.org/officeDocument/2006/relationships/numbering" Target="/word/numbering.xml" Id="Rd42a00fdc96f47b6" /><Relationship Type="http://schemas.openxmlformats.org/officeDocument/2006/relationships/settings" Target="/word/settings.xml" Id="Rcd71f1a869be4009" /><Relationship Type="http://schemas.openxmlformats.org/officeDocument/2006/relationships/image" Target="/word/media/305eab37-0b07-40ca-a7f7-8e28fc9fdd1e.png" Id="R5d99ec7f478c4582" /></Relationships>
</file>