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1a10693c8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49fa270c3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Range,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0145939734686" /><Relationship Type="http://schemas.openxmlformats.org/officeDocument/2006/relationships/numbering" Target="/word/numbering.xml" Id="R57f7b0f4cf6c455a" /><Relationship Type="http://schemas.openxmlformats.org/officeDocument/2006/relationships/settings" Target="/word/settings.xml" Id="Rbb5ac2327c974732" /><Relationship Type="http://schemas.openxmlformats.org/officeDocument/2006/relationships/image" Target="/word/media/0b101250-ddef-4bd2-9eb8-c43873cb985c.png" Id="R80049fa270c34df4" /></Relationships>
</file>