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0b9a76534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3d100fed7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Renous,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711ff3e92406e" /><Relationship Type="http://schemas.openxmlformats.org/officeDocument/2006/relationships/numbering" Target="/word/numbering.xml" Id="Rf04de53286d94d17" /><Relationship Type="http://schemas.openxmlformats.org/officeDocument/2006/relationships/settings" Target="/word/settings.xml" Id="Rff82773dc69b4880" /><Relationship Type="http://schemas.openxmlformats.org/officeDocument/2006/relationships/image" Target="/word/media/cadb5c63-afe1-4227-b78d-02cf62bc8bda.png" Id="Re023d100fed74a9f" /></Relationships>
</file>